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7C3756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C3756">
        <w:rPr>
          <w:b/>
          <w:sz w:val="26"/>
          <w:szCs w:val="26"/>
        </w:rPr>
        <w:t>05 ноября</w:t>
      </w:r>
      <w:r w:rsidRPr="00D51BF5">
        <w:rPr>
          <w:b/>
          <w:color w:val="FF0000"/>
          <w:sz w:val="26"/>
          <w:szCs w:val="26"/>
        </w:rPr>
        <w:t xml:space="preserve"> </w:t>
      </w:r>
      <w:r w:rsidRPr="007C3756">
        <w:rPr>
          <w:b/>
          <w:sz w:val="26"/>
          <w:szCs w:val="26"/>
        </w:rPr>
        <w:t>201</w:t>
      </w:r>
      <w:r w:rsidR="00912D34" w:rsidRPr="007C3756">
        <w:rPr>
          <w:b/>
          <w:sz w:val="26"/>
          <w:szCs w:val="26"/>
        </w:rPr>
        <w:t>5</w:t>
      </w:r>
      <w:r w:rsidRPr="007C3756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E6EB7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proofErr w:type="spellStart"/>
            <w:r w:rsidR="004E6EB7">
              <w:t>триэтиленгликоля</w:t>
            </w:r>
            <w:proofErr w:type="spellEnd"/>
            <w:proofErr w:type="gramStart"/>
            <w:r w:rsidR="00D51BF5" w:rsidRPr="00D51BF5">
              <w:t>.</w:t>
            </w:r>
            <w:r w:rsidRPr="00912D34">
              <w:t>(</w:t>
            </w:r>
            <w:proofErr w:type="gramEnd"/>
            <w:r w:rsidRPr="00912D34">
              <w:t>ПДО №</w:t>
            </w:r>
            <w:r w:rsidR="00D51BF5">
              <w:t>34</w:t>
            </w:r>
            <w:r w:rsidR="004E6EB7">
              <w:t>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E6EB7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E6EB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proofErr w:type="spellStart"/>
            <w:r w:rsidR="004E6EB7" w:rsidRPr="004E6EB7">
              <w:rPr>
                <w:color w:val="000000"/>
              </w:rPr>
              <w:t>триэтиленгликоля</w:t>
            </w:r>
            <w:proofErr w:type="spellEnd"/>
            <w:r w:rsidR="004E6EB7" w:rsidRPr="004E6EB7">
              <w:rPr>
                <w:color w:val="000000"/>
              </w:rPr>
              <w:t>.(ПДО №342-СС-2015).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4E6EB7">
            <w:pPr>
              <w:pStyle w:val="ad"/>
              <w:spacing w:before="120" w:after="120"/>
              <w:ind w:left="45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66844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r w:rsidR="004E6EB7" w:rsidRPr="004E6EB7">
              <w:t>триэтиленгликоля</w:t>
            </w:r>
            <w:r w:rsidR="004E6EB7">
              <w:t xml:space="preserve"> </w:t>
            </w:r>
            <w:r w:rsidR="004E6EB7" w:rsidRPr="004E6EB7">
              <w:rPr>
                <w:rFonts w:ascii="Times New Roman" w:hAnsi="Times New Roman"/>
                <w:sz w:val="24"/>
                <w:szCs w:val="24"/>
              </w:rPr>
              <w:t>(ПДО №342-СС-2015)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4E6EB7">
              <w:rPr>
                <w:rFonts w:ascii="Times New Roman" w:hAnsi="Times New Roman"/>
                <w:sz w:val="24"/>
                <w:szCs w:val="24"/>
              </w:rPr>
              <w:t>ЗАО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4E6EB7">
              <w:rPr>
                <w:rFonts w:ascii="Times New Roman" w:hAnsi="Times New Roman"/>
                <w:sz w:val="24"/>
                <w:szCs w:val="24"/>
              </w:rPr>
              <w:t>ИнтерКема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F5" w:rsidRDefault="00D51BF5">
      <w:r>
        <w:separator/>
      </w:r>
    </w:p>
  </w:endnote>
  <w:endnote w:type="continuationSeparator" w:id="0">
    <w:p w:rsidR="00D51BF5" w:rsidRDefault="00D5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F5" w:rsidRDefault="00D51BF5">
      <w:r>
        <w:separator/>
      </w:r>
    </w:p>
  </w:footnote>
  <w:footnote w:type="continuationSeparator" w:id="0">
    <w:p w:rsidR="00D51BF5" w:rsidRDefault="00D51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BF5" w:rsidRDefault="00D51BF5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E6EB7"/>
    <w:rsid w:val="005505CE"/>
    <w:rsid w:val="0066316F"/>
    <w:rsid w:val="00670316"/>
    <w:rsid w:val="006D51FA"/>
    <w:rsid w:val="006F2235"/>
    <w:rsid w:val="007556F7"/>
    <w:rsid w:val="00775C1B"/>
    <w:rsid w:val="007C3756"/>
    <w:rsid w:val="00855F44"/>
    <w:rsid w:val="008D12C4"/>
    <w:rsid w:val="008D3280"/>
    <w:rsid w:val="00912D34"/>
    <w:rsid w:val="00923470"/>
    <w:rsid w:val="00A6684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51BF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2015-11-06T08:09:00Z</dcterms:modified>
</cp:coreProperties>
</file>